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- hiszpański producent zaawansowanych technologicznie urządzeń AGD oficjalnie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oficjalnie wchodzi Cecotec - obecny już w ponad 30 krajach całego świata hiszpański producent wysokiej klasy innowacyjnego sprzętu gospodarstwa domowego. Oficjalnym dystrybutorem produktów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(wymowa: sekotek) to rodzinna firma założona w 1995 roku w Walencji. W jej ofercie dostępnych jest obecnie ponad 750 produktów AGD - m.in. sprzątających, kuchennych, higieny osobistej i fitness. Dzięki swojej filozofii demokratyzacji technologii domowej oraz zachowania idealnej równowagi między jakością a ceną, Cecotec szybko podbił rynek hiszpański, a od kilku lat sukcesywnie zdobywa kolejne rynki w Europie i poza jej granicami. Oferta produktowa firmy jest nieustannie poszerzana o nowe produkty i rozwiązania, aby jak najlepiej odpowiadać na zmieniające się potrzeby klientów. Hasłem Cecotec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EVERYBODYTECH</w:t>
      </w:r>
      <w:r>
        <w:rPr>
          <w:rFonts w:ascii="calibri" w:hAnsi="calibri" w:eastAsia="calibri" w:cs="calibri"/>
          <w:sz w:val="24"/>
          <w:szCs w:val="24"/>
        </w:rPr>
        <w:t xml:space="preserve"> - czyli technologia dostępna dla każdego. Firma zatrudnia ponad 600 osób, a 40 proc. kadry zarządzającej stanowią kobiety.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jest aktualnie obecny w ponad 30 krajach Europy, Azji, Afryki i Ameryki Południowej, m.in. we Włoszech, w Niemczech, Francji, Danii, Czechach, Niderlandach, Szwecji, Portugalii, Izraelu, Tunezji, Maroko, Indiach, Argentynie czy Chile.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bardzo intensywnie rozwijamy naszą sprzedaż w Europie Środkowo-Wschodniej </w:t>
      </w:r>
      <w:r>
        <w:rPr>
          <w:rFonts w:ascii="calibri" w:hAnsi="calibri" w:eastAsia="calibri" w:cs="calibri"/>
          <w:sz w:val="24"/>
          <w:szCs w:val="24"/>
        </w:rPr>
        <w:t xml:space="preserve">- powiedział</w:t>
      </w:r>
      <w:r>
        <w:rPr>
          <w:rFonts w:ascii="calibri" w:hAnsi="calibri" w:eastAsia="calibri" w:cs="calibri"/>
          <w:sz w:val="24"/>
          <w:szCs w:val="24"/>
          <w:b/>
        </w:rPr>
        <w:t xml:space="preserve"> Łukasz Włodarczyk, Country Business Manager w Cecotec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Cecotec uruchomił oficjalną dystrybucję m.in. we Włoszech, w Niemczech, Czechach, na Słowacji i na Węgrzech. Wcześniej byliśmy już obecni w krajach bałtyckich i w Rumunii. Polska to duży i ważny rynek w tym regionie. Mamy nadzieję, że okaże się ważnym punktem na mapie naszej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Cecotec uruchomił sprzedaż przez Internet i osiągnął przychody wysokości 16,8 mln euro. Od tego czasu, każdego roku hiszpański producent znacząco zwiększał poziom przychodów ze sprzedaży urządzeń AGD. W 2017 r. firma osiągnęła wynik 46,8 mln euro, w 2018 r. było to 111,2 mln, a w 2019 r. 260 mln euro. W sumie w ciągu czterech lat firma zwiększyła swoje przychody o blisko 1450 proc., z czego prawie połowa pochodziła ze sprzedaży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sukcesy wynikają z zaufania i przywiązania, jakimi darzą nas klienci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Włodarczyk z Cecotec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danych wynika, że osoby, które kupiły pierwszy produkt Cecotec, szybko przekonują się do naszej marki i wracają do nas po kolejne urządzenia dla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linie produktowe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rozpoznawalnymi i najlepiej sprzedającymi się produktami w ofercie Cecotec są urządzenia sprzątające z linii </w:t>
      </w:r>
      <w:r>
        <w:rPr>
          <w:rFonts w:ascii="calibri" w:hAnsi="calibri" w:eastAsia="calibri" w:cs="calibri"/>
          <w:sz w:val="24"/>
          <w:szCs w:val="24"/>
          <w:b/>
        </w:rPr>
        <w:t xml:space="preserve">Conga</w:t>
      </w:r>
      <w:r>
        <w:rPr>
          <w:rFonts w:ascii="calibri" w:hAnsi="calibri" w:eastAsia="calibri" w:cs="calibri"/>
          <w:sz w:val="24"/>
          <w:szCs w:val="24"/>
        </w:rPr>
        <w:t xml:space="preserve">. Obejmuje ona </w:t>
      </w:r>
      <w:r>
        <w:rPr>
          <w:rFonts w:ascii="calibri" w:hAnsi="calibri" w:eastAsia="calibri" w:cs="calibri"/>
          <w:sz w:val="24"/>
          <w:szCs w:val="24"/>
          <w:b/>
        </w:rPr>
        <w:t xml:space="preserve">roboty odkurzające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myjące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pionowe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roboty do mycia okien</w:t>
      </w:r>
      <w:r>
        <w:rPr>
          <w:rFonts w:ascii="calibri" w:hAnsi="calibri" w:eastAsia="calibri" w:cs="calibri"/>
          <w:sz w:val="24"/>
          <w:szCs w:val="24"/>
        </w:rPr>
        <w:t xml:space="preserve">. Oprócz potężnej mocy wyróżniają się również dużą liczbą innowacyjnych akcesoriów, na przykład umożliwiających czyszczenie dywanów pokrytych zwierzęcą sierścią. Roboty sprzątające Conga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inteligentnej nawigacji</w:t>
      </w:r>
      <w:r>
        <w:rPr>
          <w:rFonts w:ascii="calibri" w:hAnsi="calibri" w:eastAsia="calibri" w:cs="calibri"/>
          <w:sz w:val="24"/>
          <w:szCs w:val="24"/>
        </w:rPr>
        <w:t xml:space="preserve">. Można nimi zarządzać za pomocą prostej w obsłudze aplikacji mobilnej na smartfony i tablety, która pozwala ustalać trasy i programować porządki na konkretne dni i godziny. Części modeli można również wydawać polecenia głosowo za pośrednictwem Asystenta Google lub Alexy czy zintegrować je z systemem Smart Home.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popularna linia produktów spod znaku Cecotec to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 Mambo</w:t>
      </w:r>
      <w:r>
        <w:rPr>
          <w:rFonts w:ascii="calibri" w:hAnsi="calibri" w:eastAsia="calibri" w:cs="calibri"/>
          <w:sz w:val="24"/>
          <w:szCs w:val="24"/>
        </w:rPr>
        <w:t xml:space="preserve">. Przyjazne i proste w obsłudze,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funkcji</w:t>
      </w:r>
      <w:r>
        <w:rPr>
          <w:rFonts w:ascii="calibri" w:hAnsi="calibri" w:eastAsia="calibri" w:cs="calibri"/>
          <w:sz w:val="24"/>
          <w:szCs w:val="24"/>
        </w:rPr>
        <w:t xml:space="preserve">, jak np. gotowanie, gotowanie na parze, smażenie, mielenie, wyciskanie soków, siekanie czy zagniatanie ciasta, które dają niemal nieograniczone możliwości przyrządzania nawet do czterech potraw w tym samym czasie, przy jednoczesnym ograniczeniu wysiłku niemal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kategorię produktów planujemy wprowadzić do Polski w drugiej połowie roku 2021. Aktualnie pracujemy nad książką kucharską i aplikacją w języku polskim -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b/>
        </w:rPr>
        <w:t xml:space="preserve"> Łukasz Włodarczyk z Cecotec.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Cecotec ma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ekspresy do kawy</w:t>
      </w:r>
      <w:r>
        <w:rPr>
          <w:rFonts w:ascii="calibri" w:hAnsi="calibri" w:eastAsia="calibri" w:cs="calibri"/>
          <w:sz w:val="24"/>
          <w:szCs w:val="24"/>
        </w:rPr>
        <w:t xml:space="preserve"> - przelewowe, kolbowe i automatyczne, a także żelazka i parownice do ubrań, wentylatory i klimatyzatory, grzejniki, nawilżacze, osuszacze i oczyszczacze powietrza, grille elektryczne, kuchenki mikrofalowe. W ofercie producenta jest też wiele urządzeń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drobnego sprzętu AGD</w:t>
      </w:r>
      <w:r>
        <w:rPr>
          <w:rFonts w:ascii="calibri" w:hAnsi="calibri" w:eastAsia="calibri" w:cs="calibri"/>
          <w:sz w:val="24"/>
          <w:szCs w:val="24"/>
        </w:rPr>
        <w:t xml:space="preserve">, takich jak miksery, blendery, frytkownice beztłuszczowe, wagi kuchenne i łazienkowe, suszarki do włosów, prostownice i lokówki, golarki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produkty firmy Cecotec dostępne są on-line w sklepach mediaexpert.pl, morele.net, maxelektro.pl, al.to oraz w mniejszych sklepach internetowych. Trwają też rozmowy z kolejnymi sieciami handlowymi.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2026-04-01T09:41:47+02:00</dcterms:created>
  <dcterms:modified xsi:type="dcterms:W3CDTF">2026-04-01T09:41:47+02:00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